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2B86BD" w14:textId="77777777" w:rsidR="007E2ACA" w:rsidRPr="00AB5184" w:rsidRDefault="007E2ACA">
      <w:pPr>
        <w:rPr>
          <w:rFonts w:ascii="Arial" w:hAnsi="Arial" w:cs="Arial"/>
          <w:sz w:val="4"/>
          <w:szCs w:val="4"/>
        </w:rPr>
      </w:pPr>
      <w:bookmarkStart w:id="0" w:name="_GoBack"/>
      <w:bookmarkEnd w:id="0"/>
    </w:p>
    <w:p w14:paraId="22DCF626" w14:textId="77777777" w:rsidR="00976B4A" w:rsidRPr="00D96274" w:rsidRDefault="002862AA">
      <w:pPr>
        <w:rPr>
          <w:rFonts w:ascii="Arial" w:hAnsi="Arial" w:cs="Arial"/>
          <w:sz w:val="72"/>
          <w:szCs w:val="72"/>
        </w:rPr>
      </w:pPr>
      <w:r>
        <w:fldChar w:fldCharType="begin"/>
      </w:r>
      <w:r>
        <w:instrText xml:space="preserve"> DOCPROPERTY  OD_BarCode  \* MERGEFORMAT </w:instrText>
      </w:r>
      <w:r>
        <w:fldChar w:fldCharType="separate"/>
      </w:r>
      <w:r w:rsidR="00F546D4" w:rsidRPr="00F546D4">
        <w:rPr>
          <w:rFonts w:ascii="Code 128 Notext" w:hAnsi="Code 128 Notext" w:cs="Arial"/>
          <w:sz w:val="72"/>
          <w:szCs w:val="72"/>
        </w:rPr>
        <w:t>µ#18649/P/2017-HMSO@y¸</w:t>
      </w:r>
      <w:r>
        <w:rPr>
          <w:rFonts w:ascii="Code 128 Notext" w:hAnsi="Code 128 Notext" w:cs="Arial"/>
          <w:sz w:val="72"/>
          <w:szCs w:val="72"/>
        </w:rPr>
        <w:fldChar w:fldCharType="end"/>
      </w:r>
    </w:p>
    <w:p w14:paraId="11DBE274" w14:textId="77777777" w:rsidR="007E2ACA" w:rsidRPr="00976B4A" w:rsidRDefault="002862AA">
      <w:pPr>
        <w:rPr>
          <w:rFonts w:ascii="Arial" w:hAnsi="Arial" w:cs="Arial"/>
          <w:sz w:val="18"/>
          <w:szCs w:val="18"/>
        </w:rPr>
      </w:pPr>
      <w:r>
        <w:fldChar w:fldCharType="begin"/>
      </w:r>
      <w:r>
        <w:instrText xml:space="preserve"> DOCPROPERTY  OD_EvC  \* MERGEFORMAT </w:instrText>
      </w:r>
      <w:r>
        <w:fldChar w:fldCharType="separate"/>
      </w:r>
      <w:r w:rsidR="00F546D4" w:rsidRPr="00F546D4">
        <w:rPr>
          <w:rFonts w:ascii="Arial" w:hAnsi="Arial" w:cs="Arial"/>
          <w:sz w:val="18"/>
          <w:szCs w:val="18"/>
        </w:rPr>
        <w:t>18649/P/2017-HMSO</w:t>
      </w:r>
      <w:r>
        <w:rPr>
          <w:rFonts w:ascii="Arial" w:hAnsi="Arial" w:cs="Arial"/>
          <w:sz w:val="18"/>
          <w:szCs w:val="18"/>
        </w:rPr>
        <w:fldChar w:fldCharType="end"/>
      </w:r>
    </w:p>
    <w:p w14:paraId="3B8B3D07" w14:textId="77777777" w:rsidR="000A39A7" w:rsidRPr="00976B4A" w:rsidRDefault="00311656" w:rsidP="00311656">
      <w:pPr>
        <w:rPr>
          <w:rFonts w:ascii="Arial" w:hAnsi="Arial" w:cs="Arial"/>
          <w:sz w:val="18"/>
          <w:szCs w:val="18"/>
        </w:rPr>
      </w:pPr>
      <w:r w:rsidRPr="00976B4A">
        <w:rPr>
          <w:rFonts w:ascii="Arial" w:hAnsi="Arial" w:cs="Arial"/>
          <w:sz w:val="18"/>
          <w:szCs w:val="18"/>
        </w:rPr>
        <w:t xml:space="preserve">Č.j.: </w:t>
      </w:r>
      <w:r w:rsidR="002862AA">
        <w:fldChar w:fldCharType="begin"/>
      </w:r>
      <w:r w:rsidR="002862AA">
        <w:instrText xml:space="preserve"> DOCPROPERTY  OD_Cj  \* MERGEFORMAT </w:instrText>
      </w:r>
      <w:r w:rsidR="002862AA">
        <w:fldChar w:fldCharType="separate"/>
      </w:r>
      <w:r w:rsidR="00F546D4" w:rsidRPr="00F546D4">
        <w:rPr>
          <w:rFonts w:ascii="Arial" w:hAnsi="Arial" w:cs="Arial"/>
          <w:sz w:val="18"/>
          <w:szCs w:val="18"/>
        </w:rPr>
        <w:t>UZSVM/P/15289/2017-HMSO</w:t>
      </w:r>
      <w:r w:rsidR="002862AA">
        <w:rPr>
          <w:rFonts w:ascii="Arial" w:hAnsi="Arial" w:cs="Arial"/>
          <w:sz w:val="18"/>
          <w:szCs w:val="18"/>
        </w:rPr>
        <w:fldChar w:fldCharType="end"/>
      </w:r>
    </w:p>
    <w:p w14:paraId="67B11AEB" w14:textId="77777777" w:rsidR="007E2ACA" w:rsidRDefault="007E2ACA">
      <w:pPr>
        <w:rPr>
          <w:rFonts w:ascii="Arial" w:hAnsi="Arial" w:cs="Arial"/>
          <w:sz w:val="22"/>
          <w:szCs w:val="22"/>
        </w:rPr>
      </w:pPr>
    </w:p>
    <w:p w14:paraId="1062A05C" w14:textId="77777777" w:rsidR="00EC7BC5" w:rsidRDefault="00EC7BC5" w:rsidP="00EC7BC5">
      <w:pPr>
        <w:rPr>
          <w:rFonts w:ascii="Arial" w:hAnsi="Arial" w:cs="Arial"/>
          <w:sz w:val="22"/>
          <w:szCs w:val="22"/>
        </w:rPr>
      </w:pPr>
    </w:p>
    <w:p w14:paraId="32AEADFB" w14:textId="77777777" w:rsidR="00EC7BC5" w:rsidRDefault="00EC7BC5" w:rsidP="00EC7BC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Úřad pro zastupování státu ve věcech majetkových,</w:t>
      </w:r>
    </w:p>
    <w:p w14:paraId="725557BD" w14:textId="77777777" w:rsidR="00EC7BC5" w:rsidRDefault="00EC7BC5" w:rsidP="00EC7BC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Územní pracoviště Plzeň, Radobyčická 14, 301 00  Plzeň</w:t>
      </w:r>
    </w:p>
    <w:p w14:paraId="4F13DA88" w14:textId="77777777" w:rsidR="00EC7BC5" w:rsidRDefault="00EC7BC5" w:rsidP="00EC7BC5">
      <w:pPr>
        <w:jc w:val="center"/>
        <w:rPr>
          <w:rFonts w:ascii="Arial" w:hAnsi="Arial" w:cs="Arial"/>
          <w:sz w:val="22"/>
          <w:szCs w:val="22"/>
        </w:rPr>
      </w:pPr>
    </w:p>
    <w:p w14:paraId="47B36A66" w14:textId="77777777" w:rsidR="00EC7BC5" w:rsidRDefault="00EC7BC5" w:rsidP="00EC7BC5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vyhlašuje</w:t>
      </w:r>
    </w:p>
    <w:p w14:paraId="4905A079" w14:textId="77777777" w:rsidR="00EC7BC5" w:rsidRDefault="00EC7BC5" w:rsidP="00EC7BC5">
      <w:pPr>
        <w:jc w:val="center"/>
        <w:rPr>
          <w:rFonts w:ascii="Arial" w:hAnsi="Arial" w:cs="Arial"/>
          <w:sz w:val="22"/>
          <w:szCs w:val="22"/>
        </w:rPr>
      </w:pPr>
    </w:p>
    <w:p w14:paraId="77EA1E7E" w14:textId="77777777" w:rsidR="00EC7BC5" w:rsidRDefault="00EC7BC5" w:rsidP="00EC7BC5">
      <w:pPr>
        <w:jc w:val="center"/>
        <w:rPr>
          <w:rFonts w:ascii="Arial" w:hAnsi="Arial" w:cs="Arial"/>
          <w:b/>
          <w:bCs/>
          <w:caps/>
          <w:sz w:val="28"/>
          <w:szCs w:val="28"/>
        </w:rPr>
      </w:pPr>
      <w:r>
        <w:rPr>
          <w:rFonts w:ascii="Arial" w:hAnsi="Arial" w:cs="Arial"/>
          <w:b/>
          <w:bCs/>
          <w:caps/>
          <w:sz w:val="28"/>
          <w:szCs w:val="28"/>
        </w:rPr>
        <w:t>v ý b ě r o v é   ř í z e n í    s    A U K C Í</w:t>
      </w:r>
    </w:p>
    <w:p w14:paraId="6BA0AE20" w14:textId="77777777" w:rsidR="00EC7BC5" w:rsidRDefault="00EC7BC5" w:rsidP="00EC7BC5">
      <w:pPr>
        <w:jc w:val="center"/>
        <w:rPr>
          <w:rFonts w:ascii="Arial" w:hAnsi="Arial" w:cs="Arial"/>
          <w:sz w:val="22"/>
          <w:szCs w:val="22"/>
        </w:rPr>
      </w:pPr>
    </w:p>
    <w:p w14:paraId="0E44E043" w14:textId="77777777" w:rsidR="00EC7BC5" w:rsidRDefault="00EC7BC5" w:rsidP="00EC7BC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zjištění zájemce o koupi nemovitých věcí v k.ú. Štěnovický Borek</w:t>
      </w:r>
    </w:p>
    <w:p w14:paraId="035C2DB4" w14:textId="77777777" w:rsidR="00EC7BC5" w:rsidRDefault="00EC7BC5" w:rsidP="00EC7BC5">
      <w:pPr>
        <w:pStyle w:val="Zkladntext"/>
        <w:rPr>
          <w:rFonts w:ascii="Arial" w:hAnsi="Arial" w:cs="Arial"/>
          <w:sz w:val="22"/>
          <w:szCs w:val="22"/>
        </w:rPr>
      </w:pPr>
    </w:p>
    <w:p w14:paraId="0252112F" w14:textId="77777777" w:rsidR="00EC7BC5" w:rsidRDefault="00EC7BC5" w:rsidP="00EC7BC5">
      <w:pPr>
        <w:pStyle w:val="Zkladntext"/>
        <w:rPr>
          <w:rFonts w:ascii="Arial" w:hAnsi="Arial" w:cs="Arial"/>
          <w:szCs w:val="22"/>
        </w:rPr>
      </w:pPr>
    </w:p>
    <w:p w14:paraId="2169F3CB" w14:textId="77777777" w:rsidR="00EC7BC5" w:rsidRDefault="00EC7BC5" w:rsidP="00EC7BC5">
      <w:pPr>
        <w:numPr>
          <w:ilvl w:val="0"/>
          <w:numId w:val="1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id. ½ k celku pozemkové parcely p.č. 334/10</w:t>
      </w:r>
      <w:r>
        <w:rPr>
          <w:rFonts w:ascii="Arial" w:hAnsi="Arial" w:cs="Arial"/>
          <w:sz w:val="22"/>
          <w:szCs w:val="22"/>
        </w:rPr>
        <w:t>, o výměře 413 m</w:t>
      </w:r>
      <w:r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>, zahrada, zemědělský půdní fond,</w:t>
      </w:r>
    </w:p>
    <w:p w14:paraId="78BA83AB" w14:textId="77777777" w:rsidR="00EC7BC5" w:rsidRDefault="00EC7BC5" w:rsidP="00EC7BC5">
      <w:pPr>
        <w:numPr>
          <w:ilvl w:val="0"/>
          <w:numId w:val="1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id. ½ k celku pozemkové parcely p.č. 334/11, </w:t>
      </w:r>
      <w:r>
        <w:rPr>
          <w:rFonts w:ascii="Arial" w:hAnsi="Arial" w:cs="Arial"/>
          <w:sz w:val="22"/>
          <w:szCs w:val="22"/>
        </w:rPr>
        <w:t>o výměře 82 m</w:t>
      </w:r>
      <w:r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>, zahrada, zemědělský půdní fond,</w:t>
      </w:r>
    </w:p>
    <w:p w14:paraId="265A2E8F" w14:textId="77777777" w:rsidR="00EC7BC5" w:rsidRDefault="00EC7BC5" w:rsidP="00EC7BC5">
      <w:pPr>
        <w:spacing w:after="120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</w:t>
      </w:r>
      <w:r>
        <w:rPr>
          <w:rFonts w:ascii="Arial" w:hAnsi="Arial" w:cs="Arial"/>
          <w:b/>
          <w:sz w:val="22"/>
          <w:szCs w:val="22"/>
        </w:rPr>
        <w:t>k.ú. Štěnovický Borek</w:t>
      </w:r>
      <w:r>
        <w:rPr>
          <w:rFonts w:ascii="Arial" w:hAnsi="Arial" w:cs="Arial"/>
          <w:sz w:val="22"/>
          <w:szCs w:val="22"/>
        </w:rPr>
        <w:t>, obec Štěnovický Borek, vedené u Katastrálního úřadu pro Plzeňský kraj, Katastrálního úřadu Plzeň-město a zapsané na LV č. 850.</w:t>
      </w:r>
    </w:p>
    <w:p w14:paraId="6CB8EC1A" w14:textId="66D4E7B4" w:rsidR="00EC7BC5" w:rsidRDefault="002862AA" w:rsidP="00EC7BC5">
      <w:pPr>
        <w:spacing w:after="120"/>
        <w:ind w:left="28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02916E3" wp14:editId="772BCFEE">
            <wp:extent cx="2952750" cy="2228850"/>
            <wp:effectExtent l="0" t="0" r="0" b="0"/>
            <wp:docPr id="1" name="obrázek 1" descr="Pozemek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zemek 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BC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35FF1BC" wp14:editId="358B7AF8">
            <wp:extent cx="3028950" cy="2276475"/>
            <wp:effectExtent l="0" t="0" r="0" b="0"/>
            <wp:docPr id="2" name="obrázek 2" descr="Pozemek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zemek 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69E94" w14:textId="486A6F61" w:rsidR="00EC7BC5" w:rsidRDefault="002862AA" w:rsidP="00EC7BC5">
      <w:pPr>
        <w:spacing w:after="120"/>
        <w:ind w:left="28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2C98906" wp14:editId="55BCD5FF">
            <wp:extent cx="2981325" cy="2228850"/>
            <wp:effectExtent l="0" t="0" r="0" b="0"/>
            <wp:docPr id="3" name="obrázek 3" descr="Pozemek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zemek 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BC5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89A68D8" wp14:editId="09270200">
            <wp:extent cx="2971800" cy="2228850"/>
            <wp:effectExtent l="0" t="0" r="0" b="0"/>
            <wp:docPr id="4" name="obrázek 4" descr="Pozemek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zemek 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E546D" w14:textId="6E8A4BCD" w:rsidR="00EC7BC5" w:rsidRDefault="00EC7BC5" w:rsidP="00EC7BC5">
      <w:pPr>
        <w:tabs>
          <w:tab w:val="num" w:pos="426"/>
        </w:tabs>
        <w:spacing w:after="120"/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 </w:t>
      </w:r>
      <w:r w:rsidR="002862AA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6B5131D" wp14:editId="2739C6BF">
            <wp:extent cx="1647825" cy="1238250"/>
            <wp:effectExtent l="0" t="0" r="0" b="0"/>
            <wp:docPr id="5" name="obrázek 5" descr="Zahradní alt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hradní altá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</w:rPr>
        <w:t xml:space="preserve">    </w:t>
      </w:r>
      <w:r w:rsidR="002862AA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BAB280F" wp14:editId="60EC91CF">
            <wp:extent cx="1838325" cy="1371600"/>
            <wp:effectExtent l="0" t="0" r="0" b="0"/>
            <wp:docPr id="6" name="obrázek 6" descr="IMG_5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6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</w:rPr>
        <w:t xml:space="preserve">    </w:t>
      </w:r>
      <w:r w:rsidR="002862AA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02CB032" wp14:editId="3F80940E">
            <wp:extent cx="1666875" cy="1247775"/>
            <wp:effectExtent l="0" t="0" r="0" b="0"/>
            <wp:docPr id="7" name="obrázek 7" descr="Dřevní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řevník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9D070" w14:textId="77777777" w:rsidR="00EC7BC5" w:rsidRDefault="00EC7BC5" w:rsidP="00EC7BC5">
      <w:pPr>
        <w:tabs>
          <w:tab w:val="num" w:pos="426"/>
        </w:tabs>
        <w:spacing w:after="120"/>
        <w:ind w:left="284"/>
        <w:jc w:val="both"/>
        <w:rPr>
          <w:rFonts w:ascii="Arial" w:hAnsi="Arial" w:cs="Arial"/>
          <w:b/>
          <w:sz w:val="22"/>
          <w:szCs w:val="22"/>
        </w:rPr>
      </w:pPr>
    </w:p>
    <w:p w14:paraId="1FFE0F50" w14:textId="77777777" w:rsidR="00EC7BC5" w:rsidRDefault="00EC7BC5" w:rsidP="00EC7BC5">
      <w:pPr>
        <w:tabs>
          <w:tab w:val="num" w:pos="426"/>
        </w:tabs>
        <w:spacing w:after="120"/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Popis prodávaných nemovitých věcí: </w:t>
      </w:r>
      <w:r>
        <w:rPr>
          <w:rFonts w:ascii="Arial" w:hAnsi="Arial" w:cs="Arial"/>
          <w:color w:val="000000"/>
          <w:sz w:val="22"/>
          <w:szCs w:val="22"/>
        </w:rPr>
        <w:t>Pozemkové parcely leží v chatové oblasti jižně od obce Štěnovický Borek. Jedná se o části zahrady, která tvoří funkční celek se stavbou pro individuální rekreaci (ve vlastnictví jiného vlastníka). Ze sítí jsou k dispozici voda a elektřina. Pozemky leží v rovině, v zóně s vysokým nebezpečím výskytu povodně/záplavy. Na pozemku p.p.č. 334/10 je trvalý porost okrasných dřevin. V územním plánu nejsou pozemky řešeny. Pozemky jsou přístupné z místní komunikace, která vede z obce do chatové oblasti u Čižického potoka. Na pozemku p.č. 334/10 se nachází dřevník a zahradní altán.</w:t>
      </w:r>
    </w:p>
    <w:p w14:paraId="709E337F" w14:textId="77777777" w:rsidR="00EC7BC5" w:rsidRDefault="00EC7BC5" w:rsidP="00EC7BC5">
      <w:pPr>
        <w:tabs>
          <w:tab w:val="num" w:pos="426"/>
        </w:tabs>
        <w:spacing w:after="120"/>
        <w:ind w:left="284"/>
        <w:jc w:val="both"/>
        <w:rPr>
          <w:rFonts w:ascii="Arial" w:hAnsi="Arial" w:cs="Arial"/>
          <w:color w:val="000000"/>
          <w:sz w:val="22"/>
          <w:szCs w:val="22"/>
        </w:rPr>
      </w:pPr>
    </w:p>
    <w:p w14:paraId="002A7B43" w14:textId="77777777" w:rsidR="00EC7BC5" w:rsidRDefault="00EC7BC5" w:rsidP="00EC7BC5">
      <w:pPr>
        <w:pStyle w:val="Nadpis3"/>
        <w:ind w:left="28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 w:val="0"/>
          <w:color w:val="000000"/>
          <w:sz w:val="22"/>
          <w:szCs w:val="22"/>
        </w:rPr>
        <w:t>Minimální kupní cena</w:t>
      </w:r>
      <w:r>
        <w:rPr>
          <w:rFonts w:ascii="Arial" w:hAnsi="Arial" w:cs="Arial"/>
          <w:color w:val="000000"/>
          <w:sz w:val="22"/>
          <w:szCs w:val="22"/>
        </w:rPr>
        <w:t xml:space="preserve">  140</w:t>
      </w:r>
      <w:r w:rsidR="00A640FF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>000,00 Kč</w:t>
      </w:r>
    </w:p>
    <w:p w14:paraId="78C77102" w14:textId="77777777" w:rsidR="00EC7BC5" w:rsidRDefault="00EC7BC5" w:rsidP="00EC7BC5">
      <w:pPr>
        <w:ind w:left="284"/>
        <w:rPr>
          <w:rFonts w:ascii="Arial" w:hAnsi="Arial" w:cs="Arial"/>
          <w:color w:val="000000"/>
          <w:sz w:val="22"/>
          <w:szCs w:val="22"/>
        </w:rPr>
      </w:pPr>
    </w:p>
    <w:p w14:paraId="1647585C" w14:textId="77777777" w:rsidR="00EC7BC5" w:rsidRDefault="00EC7BC5" w:rsidP="00EC7BC5">
      <w:pPr>
        <w:ind w:left="284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Termín pro podání nabídek: </w:t>
      </w:r>
      <w:r w:rsidR="00A640FF">
        <w:rPr>
          <w:rFonts w:ascii="Arial" w:hAnsi="Arial" w:cs="Arial"/>
          <w:b/>
          <w:color w:val="000000"/>
          <w:sz w:val="22"/>
          <w:szCs w:val="22"/>
        </w:rPr>
        <w:t>10.7. do 5.9.</w:t>
      </w:r>
      <w:r>
        <w:rPr>
          <w:rFonts w:ascii="Arial" w:hAnsi="Arial" w:cs="Arial"/>
          <w:b/>
          <w:color w:val="000000"/>
          <w:sz w:val="22"/>
          <w:szCs w:val="22"/>
        </w:rPr>
        <w:t xml:space="preserve">2017 do </w:t>
      </w:r>
      <w:r w:rsidR="00A640FF">
        <w:rPr>
          <w:rFonts w:ascii="Arial" w:hAnsi="Arial" w:cs="Arial"/>
          <w:b/>
          <w:color w:val="000000"/>
          <w:sz w:val="22"/>
          <w:szCs w:val="22"/>
        </w:rPr>
        <w:t>8</w:t>
      </w:r>
      <w:r>
        <w:rPr>
          <w:rFonts w:ascii="Arial" w:hAnsi="Arial" w:cs="Arial"/>
          <w:b/>
          <w:color w:val="000000"/>
          <w:sz w:val="22"/>
          <w:szCs w:val="22"/>
        </w:rPr>
        <w:t>:30 hod.  včetně</w:t>
      </w:r>
    </w:p>
    <w:p w14:paraId="4A15823C" w14:textId="77777777" w:rsidR="00EC7BC5" w:rsidRDefault="00EC7BC5" w:rsidP="00EC7BC5">
      <w:pPr>
        <w:ind w:left="284"/>
        <w:rPr>
          <w:rFonts w:ascii="Arial" w:hAnsi="Arial" w:cs="Arial"/>
          <w:b/>
          <w:color w:val="FF0000"/>
          <w:sz w:val="22"/>
          <w:szCs w:val="22"/>
        </w:rPr>
      </w:pPr>
    </w:p>
    <w:p w14:paraId="36321635" w14:textId="77777777" w:rsidR="00EC7BC5" w:rsidRDefault="00EC7BC5" w:rsidP="00EC7BC5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Nutno složit kauci ve výši </w:t>
      </w:r>
      <w:r>
        <w:rPr>
          <w:rFonts w:ascii="Arial" w:hAnsi="Arial" w:cs="Arial"/>
          <w:b/>
          <w:color w:val="000000"/>
          <w:sz w:val="22"/>
          <w:szCs w:val="22"/>
        </w:rPr>
        <w:t>14</w:t>
      </w:r>
      <w:r w:rsidR="00A640FF">
        <w:rPr>
          <w:rFonts w:ascii="Arial" w:hAnsi="Arial" w:cs="Arial"/>
          <w:b/>
          <w:color w:val="000000"/>
          <w:sz w:val="22"/>
          <w:szCs w:val="22"/>
        </w:rPr>
        <w:t>.</w:t>
      </w:r>
      <w:r>
        <w:rPr>
          <w:rFonts w:ascii="Arial" w:hAnsi="Arial" w:cs="Arial"/>
          <w:b/>
          <w:color w:val="000000"/>
          <w:sz w:val="22"/>
          <w:szCs w:val="22"/>
        </w:rPr>
        <w:t xml:space="preserve">000,00 Kč (vratná kauce), </w:t>
      </w:r>
      <w:r>
        <w:rPr>
          <w:rFonts w:ascii="Arial" w:hAnsi="Arial" w:cs="Arial"/>
          <w:color w:val="000000"/>
          <w:sz w:val="22"/>
          <w:szCs w:val="22"/>
        </w:rPr>
        <w:t xml:space="preserve">kauce musí být připsána na účet Úřadu nejpozději ve lhůtě pro podávání obálek s nabídkami </w:t>
      </w:r>
    </w:p>
    <w:p w14:paraId="3A8AC400" w14:textId="77777777" w:rsidR="00EC7BC5" w:rsidRDefault="00EC7BC5" w:rsidP="00EC7BC5">
      <w:pPr>
        <w:ind w:left="284"/>
        <w:jc w:val="both"/>
        <w:rPr>
          <w:rFonts w:ascii="Arial" w:hAnsi="Arial" w:cs="Arial"/>
          <w:sz w:val="22"/>
          <w:szCs w:val="22"/>
        </w:rPr>
      </w:pPr>
    </w:p>
    <w:p w14:paraId="788DF82E" w14:textId="77777777" w:rsidR="00EC7BC5" w:rsidRDefault="00EC7BC5" w:rsidP="00EC7BC5">
      <w:pPr>
        <w:ind w:left="28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Otevírání obálek s nabídkami</w:t>
      </w:r>
      <w:r>
        <w:rPr>
          <w:rFonts w:ascii="Arial" w:hAnsi="Arial" w:cs="Arial"/>
          <w:sz w:val="22"/>
          <w:szCs w:val="22"/>
        </w:rPr>
        <w:t xml:space="preserve">: </w:t>
      </w:r>
      <w:r w:rsidR="00A640FF">
        <w:rPr>
          <w:rFonts w:ascii="Arial" w:hAnsi="Arial" w:cs="Arial"/>
          <w:b/>
          <w:sz w:val="22"/>
          <w:szCs w:val="22"/>
        </w:rPr>
        <w:t xml:space="preserve">5.9.2017 v 9:00 </w:t>
      </w:r>
      <w:r>
        <w:rPr>
          <w:rFonts w:ascii="Arial" w:hAnsi="Arial" w:cs="Arial"/>
          <w:b/>
          <w:sz w:val="22"/>
          <w:szCs w:val="22"/>
        </w:rPr>
        <w:t>hod. na Územní pracovišti Plzeň, v zasedací místnosti v 1. patře, dveře č. 215.</w:t>
      </w:r>
    </w:p>
    <w:p w14:paraId="79770826" w14:textId="77777777" w:rsidR="00EC7BC5" w:rsidRDefault="00EC7BC5" w:rsidP="00EC7BC5">
      <w:pPr>
        <w:ind w:left="28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Prezence účastníků začíná v</w:t>
      </w:r>
      <w:r w:rsidR="00A640FF">
        <w:rPr>
          <w:rFonts w:ascii="Arial" w:hAnsi="Arial" w:cs="Arial"/>
          <w:b/>
          <w:sz w:val="22"/>
          <w:szCs w:val="22"/>
        </w:rPr>
        <w:t xml:space="preserve"> 8:30 hod. </w:t>
      </w:r>
      <w:r>
        <w:rPr>
          <w:rFonts w:ascii="Arial" w:hAnsi="Arial" w:cs="Arial"/>
          <w:b/>
          <w:sz w:val="22"/>
          <w:szCs w:val="22"/>
        </w:rPr>
        <w:t>a končí v</w:t>
      </w:r>
      <w:r w:rsidR="00A640FF">
        <w:rPr>
          <w:rFonts w:ascii="Arial" w:hAnsi="Arial" w:cs="Arial"/>
          <w:b/>
          <w:sz w:val="22"/>
          <w:szCs w:val="22"/>
        </w:rPr>
        <w:t> 9.00 hod.</w:t>
      </w:r>
    </w:p>
    <w:p w14:paraId="66809B5B" w14:textId="77777777" w:rsidR="00EC7BC5" w:rsidRDefault="00EC7BC5" w:rsidP="00EC7BC5">
      <w:pPr>
        <w:ind w:left="284"/>
        <w:jc w:val="both"/>
        <w:rPr>
          <w:rFonts w:ascii="Arial" w:hAnsi="Arial" w:cs="Arial"/>
          <w:sz w:val="22"/>
          <w:szCs w:val="22"/>
        </w:rPr>
      </w:pPr>
    </w:p>
    <w:p w14:paraId="6ED4CE25" w14:textId="77777777" w:rsidR="00EC7BC5" w:rsidRDefault="00EC7BC5" w:rsidP="00EC7BC5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Další informace včetně podmínek výběrového řízení a související dokumenty jsou k dispozici na webové adrese </w:t>
      </w:r>
      <w:hyperlink r:id="rId14" w:history="1">
        <w:r>
          <w:rPr>
            <w:rStyle w:val="Hypertextovodkaz"/>
            <w:rFonts w:ascii="Arial" w:hAnsi="Arial" w:cs="Arial"/>
            <w:color w:val="000000"/>
            <w:sz w:val="22"/>
            <w:szCs w:val="22"/>
          </w:rPr>
          <w:t>http://www.uzsvm.cz/majetek/prodej-nemoviteho-majetku</w:t>
        </w:r>
      </w:hyperlink>
      <w:r>
        <w:rPr>
          <w:rFonts w:ascii="Arial" w:hAnsi="Arial" w:cs="Arial"/>
          <w:sz w:val="22"/>
          <w:szCs w:val="22"/>
        </w:rPr>
        <w:t xml:space="preserve">, v sídle Územního pracoviště Plzeň, Radobyčická 14, 301 00  Plzeň,  nebo na tel. 377 169 527 (pí Křesťanová) nebo na e-mailu </w:t>
      </w:r>
      <w:hyperlink r:id="rId15" w:history="1">
        <w:r>
          <w:rPr>
            <w:rStyle w:val="Hypertextovodkaz"/>
            <w:rFonts w:ascii="Arial" w:hAnsi="Arial" w:cs="Arial"/>
            <w:sz w:val="22"/>
            <w:szCs w:val="22"/>
          </w:rPr>
          <w:t>alena.krestanova@uzsvm.cz</w:t>
        </w:r>
      </w:hyperlink>
      <w:r>
        <w:rPr>
          <w:rFonts w:ascii="Arial" w:hAnsi="Arial" w:cs="Arial"/>
          <w:sz w:val="22"/>
          <w:szCs w:val="22"/>
        </w:rPr>
        <w:t>.</w:t>
      </w:r>
    </w:p>
    <w:p w14:paraId="74F54458" w14:textId="77777777" w:rsidR="00EC7BC5" w:rsidRDefault="00EC7BC5" w:rsidP="00EC7BC5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004BDB2F" w14:textId="77777777" w:rsidR="00EC7BC5" w:rsidRDefault="00EC7BC5" w:rsidP="00EC7BC5">
      <w:pPr>
        <w:jc w:val="both"/>
        <w:rPr>
          <w:rFonts w:ascii="Arial" w:hAnsi="Arial" w:cs="Arial"/>
          <w:sz w:val="22"/>
          <w:szCs w:val="22"/>
        </w:rPr>
      </w:pPr>
    </w:p>
    <w:p w14:paraId="79244D3F" w14:textId="77777777" w:rsidR="00EC7BC5" w:rsidRDefault="00EC7BC5" w:rsidP="00EC7BC5">
      <w:pPr>
        <w:ind w:left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Vyvěšeno:</w:t>
      </w:r>
    </w:p>
    <w:p w14:paraId="00B46C6B" w14:textId="77777777" w:rsidR="00EC7BC5" w:rsidRDefault="00EC7BC5" w:rsidP="00EC7BC5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24AFF068" w14:textId="77777777" w:rsidR="00EC7BC5" w:rsidRDefault="00EC7BC5" w:rsidP="00EC7BC5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0CA68DB8" w14:textId="77777777" w:rsidR="00EC7BC5" w:rsidRDefault="00EC7BC5" w:rsidP="00EC7BC5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6C9772D7" w14:textId="77777777" w:rsidR="00EC7BC5" w:rsidRDefault="00EC7BC5" w:rsidP="00EC7BC5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091DA3FF" w14:textId="77777777" w:rsidR="00EC7BC5" w:rsidRDefault="00EC7BC5" w:rsidP="00EC7BC5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51292F7F" w14:textId="77777777" w:rsidR="00EC7BC5" w:rsidRDefault="00EC7BC5" w:rsidP="00EC7BC5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34100E61" w14:textId="77777777" w:rsidR="00EC7BC5" w:rsidRDefault="00EC7BC5" w:rsidP="00EC7BC5">
      <w:pPr>
        <w:ind w:left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JUDr. Linda Hejlová</w:t>
      </w:r>
    </w:p>
    <w:p w14:paraId="670460A6" w14:textId="77777777" w:rsidR="00EC7BC5" w:rsidRDefault="00EC7BC5" w:rsidP="00EC7BC5">
      <w:pPr>
        <w:ind w:left="5098" w:firstLine="56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ředitelka odboru</w:t>
      </w:r>
    </w:p>
    <w:p w14:paraId="2DFCB019" w14:textId="77777777" w:rsidR="00EC7BC5" w:rsidRDefault="00EC7BC5" w:rsidP="00EC7BC5">
      <w:pPr>
        <w:ind w:left="4532" w:firstLine="566"/>
        <w:jc w:val="both"/>
      </w:pPr>
      <w:r>
        <w:rPr>
          <w:rFonts w:ascii="Arial" w:hAnsi="Arial" w:cs="Arial"/>
          <w:sz w:val="22"/>
          <w:szCs w:val="22"/>
        </w:rPr>
        <w:t xml:space="preserve">     Hospodaření s majetkem</w:t>
      </w:r>
    </w:p>
    <w:p w14:paraId="51FC8938" w14:textId="77777777" w:rsidR="00EC7BC5" w:rsidRPr="007E2ACA" w:rsidRDefault="00EC7BC5">
      <w:pPr>
        <w:rPr>
          <w:rFonts w:ascii="Arial" w:hAnsi="Arial" w:cs="Arial"/>
          <w:sz w:val="22"/>
          <w:szCs w:val="22"/>
        </w:rPr>
      </w:pPr>
    </w:p>
    <w:sectPr w:rsidR="00EC7BC5" w:rsidRPr="007E2ACA" w:rsidSect="00EC7BC5">
      <w:pgSz w:w="11906" w:h="16838"/>
      <w:pgMar w:top="1134" w:right="991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BE09BA" w14:textId="77777777" w:rsidR="009C0FF3" w:rsidRDefault="009C0FF3">
      <w:r>
        <w:separator/>
      </w:r>
    </w:p>
  </w:endnote>
  <w:endnote w:type="continuationSeparator" w:id="0">
    <w:p w14:paraId="70BF44C1" w14:textId="77777777" w:rsidR="009C0FF3" w:rsidRDefault="009C0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de 128 Notext">
    <w:altName w:val="Symbol"/>
    <w:charset w:val="02"/>
    <w:family w:val="swiss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706BF7" w14:textId="77777777" w:rsidR="009C0FF3" w:rsidRDefault="009C0FF3">
      <w:r>
        <w:separator/>
      </w:r>
    </w:p>
  </w:footnote>
  <w:footnote w:type="continuationSeparator" w:id="0">
    <w:p w14:paraId="39EE3E20" w14:textId="77777777" w:rsidR="009C0FF3" w:rsidRDefault="009C0F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AC7BD8"/>
    <w:multiLevelType w:val="hybridMultilevel"/>
    <w:tmpl w:val="A748E5A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ACA"/>
    <w:rsid w:val="00084F5C"/>
    <w:rsid w:val="000A39A7"/>
    <w:rsid w:val="000D22D1"/>
    <w:rsid w:val="001A1BA8"/>
    <w:rsid w:val="001D2302"/>
    <w:rsid w:val="00205534"/>
    <w:rsid w:val="00213024"/>
    <w:rsid w:val="002826A9"/>
    <w:rsid w:val="002862AA"/>
    <w:rsid w:val="00295D0D"/>
    <w:rsid w:val="002B7A34"/>
    <w:rsid w:val="00311656"/>
    <w:rsid w:val="00355371"/>
    <w:rsid w:val="003E6C1B"/>
    <w:rsid w:val="004377D5"/>
    <w:rsid w:val="00480D6A"/>
    <w:rsid w:val="005E0AA4"/>
    <w:rsid w:val="0061263C"/>
    <w:rsid w:val="0061445A"/>
    <w:rsid w:val="00740F0E"/>
    <w:rsid w:val="007558B0"/>
    <w:rsid w:val="007E2ACA"/>
    <w:rsid w:val="007F5D62"/>
    <w:rsid w:val="00836791"/>
    <w:rsid w:val="00976B4A"/>
    <w:rsid w:val="00997EA9"/>
    <w:rsid w:val="009C0FF3"/>
    <w:rsid w:val="00A040C4"/>
    <w:rsid w:val="00A360DB"/>
    <w:rsid w:val="00A640FF"/>
    <w:rsid w:val="00A92E2B"/>
    <w:rsid w:val="00AA16F4"/>
    <w:rsid w:val="00AB5184"/>
    <w:rsid w:val="00B028AA"/>
    <w:rsid w:val="00B72CD2"/>
    <w:rsid w:val="00BA4DA1"/>
    <w:rsid w:val="00C47CA2"/>
    <w:rsid w:val="00CF263A"/>
    <w:rsid w:val="00D70C5D"/>
    <w:rsid w:val="00D90B34"/>
    <w:rsid w:val="00D96274"/>
    <w:rsid w:val="00DF398A"/>
    <w:rsid w:val="00E928F4"/>
    <w:rsid w:val="00EC7BC5"/>
    <w:rsid w:val="00EE1081"/>
    <w:rsid w:val="00EF149B"/>
    <w:rsid w:val="00F546D4"/>
    <w:rsid w:val="00F61EF5"/>
    <w:rsid w:val="00FB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4:docId w14:val="09B6F570"/>
  <w15:docId w15:val="{5E6CDA02-5599-4DAF-8AB3-ECE084B55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61263C"/>
    <w:rPr>
      <w:sz w:val="24"/>
      <w:szCs w:val="24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EC7BC5"/>
    <w:pPr>
      <w:keepNext/>
      <w:autoSpaceDE w:val="0"/>
      <w:autoSpaceDN w:val="0"/>
      <w:jc w:val="both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E6C1B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E6C1B"/>
    <w:pPr>
      <w:tabs>
        <w:tab w:val="center" w:pos="4536"/>
        <w:tab w:val="right" w:pos="9072"/>
      </w:tabs>
    </w:pPr>
  </w:style>
  <w:style w:type="character" w:customStyle="1" w:styleId="Nadpis3Char">
    <w:name w:val="Nadpis 3 Char"/>
    <w:basedOn w:val="Standardnpsmoodstavce"/>
    <w:link w:val="Nadpis3"/>
    <w:semiHidden/>
    <w:rsid w:val="00EC7BC5"/>
    <w:rPr>
      <w:b/>
      <w:bCs/>
      <w:sz w:val="24"/>
      <w:szCs w:val="24"/>
    </w:rPr>
  </w:style>
  <w:style w:type="character" w:styleId="Hypertextovodkaz">
    <w:name w:val="Hyperlink"/>
    <w:unhideWhenUsed/>
    <w:rsid w:val="00EC7BC5"/>
    <w:rPr>
      <w:color w:val="0000FF"/>
      <w:u w:val="single"/>
    </w:rPr>
  </w:style>
  <w:style w:type="paragraph" w:styleId="Zkladntext">
    <w:name w:val="Body Text"/>
    <w:basedOn w:val="Normln"/>
    <w:link w:val="ZkladntextChar"/>
    <w:unhideWhenUsed/>
    <w:rsid w:val="00EC7BC5"/>
    <w:pPr>
      <w:autoSpaceDE w:val="0"/>
      <w:autoSpaceDN w:val="0"/>
      <w:jc w:val="both"/>
    </w:pPr>
  </w:style>
  <w:style w:type="character" w:customStyle="1" w:styleId="ZkladntextChar">
    <w:name w:val="Základní text Char"/>
    <w:basedOn w:val="Standardnpsmoodstavce"/>
    <w:link w:val="Zkladntext"/>
    <w:rsid w:val="00EC7BC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alena.krestanova@uzsvm.cz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uzsvm.cz/majetek/prodej-nemoviteho-majetku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2030</Characters>
  <Application>Microsoft Office Word</Application>
  <DocSecurity>4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ČR- Úřad pro zastupování státu ve věcech majetkových</Company>
  <LinksUpToDate>false</LinksUpToDate>
  <CharactersWithSpaces>2369</CharactersWithSpaces>
  <SharedDoc>false</SharedDoc>
  <HLinks>
    <vt:vector size="12" baseType="variant">
      <vt:variant>
        <vt:i4>8192000</vt:i4>
      </vt:variant>
      <vt:variant>
        <vt:i4>12</vt:i4>
      </vt:variant>
      <vt:variant>
        <vt:i4>0</vt:i4>
      </vt:variant>
      <vt:variant>
        <vt:i4>5</vt:i4>
      </vt:variant>
      <vt:variant>
        <vt:lpwstr>mailto:alena.krestanova@uzsvm.cz</vt:lpwstr>
      </vt:variant>
      <vt:variant>
        <vt:lpwstr/>
      </vt:variant>
      <vt:variant>
        <vt:i4>1376349</vt:i4>
      </vt:variant>
      <vt:variant>
        <vt:i4>9</vt:i4>
      </vt:variant>
      <vt:variant>
        <vt:i4>0</vt:i4>
      </vt:variant>
      <vt:variant>
        <vt:i4>5</vt:i4>
      </vt:variant>
      <vt:variant>
        <vt:lpwstr>http://www.uzsvm.cz/majetek/prodej-nemoviteho-majetku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Křesťanová Alena</dc:creator>
  <cp:lastModifiedBy>Alena Valešová</cp:lastModifiedBy>
  <cp:revision>2</cp:revision>
  <cp:lastPrinted>2006-04-24T08:54:00Z</cp:lastPrinted>
  <dcterms:created xsi:type="dcterms:W3CDTF">2017-07-03T15:13:00Z</dcterms:created>
  <dcterms:modified xsi:type="dcterms:W3CDTF">2017-07-03T15:13:00Z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RCODE_START">
    <vt:lpwstr>š#</vt:lpwstr>
  </property>
  <property fmtid="{D5CDD505-2E9C-101B-9397-08002B2CF9AE}" pid="3" name="OD_EvC">
    <vt:lpwstr>18649/P/2017-HMSO</vt:lpwstr>
  </property>
  <property fmtid="{D5CDD505-2E9C-101B-9397-08002B2CF9AE}" pid="4" name="BARCODE_STOP">
    <vt:lpwstr>@œ</vt:lpwstr>
  </property>
  <property fmtid="{D5CDD505-2E9C-101B-9397-08002B2CF9AE}" pid="5" name="OD_Cj">
    <vt:lpwstr>UZSVM/P/15289/2017-HMSO</vt:lpwstr>
  </property>
  <property fmtid="{D5CDD505-2E9C-101B-9397-08002B2CF9AE}" pid="6" name="Vlastnik">
    <vt:lpwstr>Křesťanová Alena</vt:lpwstr>
  </property>
  <property fmtid="{D5CDD505-2E9C-101B-9397-08002B2CF9AE}" pid="7" name="Telefon">
    <vt:lpwstr>+420 377 169 527</vt:lpwstr>
  </property>
  <property fmtid="{D5CDD505-2E9C-101B-9397-08002B2CF9AE}" pid="8" name="Fax">
    <vt:lpwstr>3031</vt:lpwstr>
  </property>
  <property fmtid="{D5CDD505-2E9C-101B-9397-08002B2CF9AE}" pid="9" name="Email">
    <vt:lpwstr>Alena.Krestanova@uzsvm.cz</vt:lpwstr>
  </property>
  <property fmtid="{D5CDD505-2E9C-101B-9397-08002B2CF9AE}" pid="10" name="UtvarTxt">
    <vt:lpwstr>odd. Hosp. s maj. v operativní evid.</vt:lpwstr>
  </property>
  <property fmtid="{D5CDD505-2E9C-101B-9397-08002B2CF9AE}" pid="11" name="UtvarKod">
    <vt:lpwstr>3031</vt:lpwstr>
  </property>
  <property fmtid="{D5CDD505-2E9C-101B-9397-08002B2CF9AE}" pid="12" name="ExterniCj">
    <vt:lpwstr/>
  </property>
  <property fmtid="{D5CDD505-2E9C-101B-9397-08002B2CF9AE}" pid="13" name="Funkce">
    <vt:lpwstr>Referent</vt:lpwstr>
  </property>
  <property fmtid="{D5CDD505-2E9C-101B-9397-08002B2CF9AE}" pid="14" name="AdresarJmeno">
    <vt:lpwstr>AdresarJmeno</vt:lpwstr>
  </property>
  <property fmtid="{D5CDD505-2E9C-101B-9397-08002B2CF9AE}" pid="15" name="AdresarFirma">
    <vt:lpwstr>AdresarFirma</vt:lpwstr>
  </property>
  <property fmtid="{D5CDD505-2E9C-101B-9397-08002B2CF9AE}" pid="16" name="AdresarUlice">
    <vt:lpwstr>AdresarUlice</vt:lpwstr>
  </property>
  <property fmtid="{D5CDD505-2E9C-101B-9397-08002B2CF9AE}" pid="17" name="AdresarMesto">
    <vt:lpwstr>AdresarMesto</vt:lpwstr>
  </property>
  <property fmtid="{D5CDD505-2E9C-101B-9397-08002B2CF9AE}" pid="18" name="AdresarPSC">
    <vt:lpwstr>AdresarPSC</vt:lpwstr>
  </property>
  <property fmtid="{D5CDD505-2E9C-101B-9397-08002B2CF9AE}" pid="19" name="AdresarStat">
    <vt:lpwstr>AdresarStat</vt:lpwstr>
  </property>
  <property fmtid="{D5CDD505-2E9C-101B-9397-08002B2CF9AE}" pid="20" name="OD_Vec">
    <vt:lpwstr>Vyhlášení výběrového řízení na prodej spoluvlastnického podílu ve výši 1/2 k celku pozemovch parcel p.č. 334/10, p.č. 334/11, zahrada, ZPF, k.ú. Štěnovický Borek včetně auditu kupní smlouvy č.j.</vt:lpwstr>
  </property>
  <property fmtid="{D5CDD505-2E9C-101B-9397-08002B2CF9AE}" pid="21" name="AdresaUZSVM">
    <vt:lpwstr>Rašínovo nábřeží 390/42, 128 00 Nové Město, Praha 2</vt:lpwstr>
  </property>
  <property fmtid="{D5CDD505-2E9C-101B-9397-08002B2CF9AE}" pid="22" name="AdresaUP">
    <vt:lpwstr>Radobyčická 14, 30100 Plzeň</vt:lpwstr>
  </property>
  <property fmtid="{D5CDD505-2E9C-101B-9397-08002B2CF9AE}" pid="23" name="PrijatDne">
    <vt:lpwstr/>
  </property>
  <property fmtid="{D5CDD505-2E9C-101B-9397-08002B2CF9AE}" pid="24" name="SchvalenDneNull">
    <vt:lpwstr/>
  </property>
  <property fmtid="{D5CDD505-2E9C-101B-9397-08002B2CF9AE}" pid="25" name="SQL">
    <vt:lpwstr>SELECT  OD_Cj,OD_EvC,OD_BarCode FROM VIEW_OD300_SablonyWordB Where Id = 82976830</vt:lpwstr>
  </property>
  <property fmtid="{D5CDD505-2E9C-101B-9397-08002B2CF9AE}" pid="26" name="NazevUP">
    <vt:lpwstr>Územní pracoviště Plzeň, </vt:lpwstr>
  </property>
  <property fmtid="{D5CDD505-2E9C-101B-9397-08002B2CF9AE}" pid="27" name="NazevUZSVM">
    <vt:lpwstr>Úřad pro zastupování státu ve věcech majetkových</vt:lpwstr>
  </property>
  <property fmtid="{D5CDD505-2E9C-101B-9397-08002B2CF9AE}" pid="28" name="NazevOdbor">
    <vt:lpwstr>odbor Hospodaření s majetkem státu</vt:lpwstr>
  </property>
  <property fmtid="{D5CDD505-2E9C-101B-9397-08002B2CF9AE}" pid="29" name="AdresaOdbor">
    <vt:lpwstr>,  </vt:lpwstr>
  </property>
  <property fmtid="{D5CDD505-2E9C-101B-9397-08002B2CF9AE}" pid="30" name="VytvorenDne">
    <vt:lpwstr>29.05.2017     </vt:lpwstr>
  </property>
  <property fmtid="{D5CDD505-2E9C-101B-9397-08002B2CF9AE}" pid="31" name="SchvalenDneTecky">
    <vt:lpwstr>....................</vt:lpwstr>
  </property>
  <property fmtid="{D5CDD505-2E9C-101B-9397-08002B2CF9AE}" pid="32" name="UkladaciZnak">
    <vt:lpwstr/>
  </property>
  <property fmtid="{D5CDD505-2E9C-101B-9397-08002B2CF9AE}" pid="33" name="SkartacniZnak">
    <vt:lpwstr> </vt:lpwstr>
  </property>
  <property fmtid="{D5CDD505-2E9C-101B-9397-08002B2CF9AE}" pid="34" name="SkartacniLhuta">
    <vt:lpwstr>0</vt:lpwstr>
  </property>
  <property fmtid="{D5CDD505-2E9C-101B-9397-08002B2CF9AE}" pid="35" name="SchvalilEmail">
    <vt:lpwstr>SchvalilEmail</vt:lpwstr>
  </property>
  <property fmtid="{D5CDD505-2E9C-101B-9397-08002B2CF9AE}" pid="36" name="SchvalilFunkce">
    <vt:lpwstr/>
  </property>
  <property fmtid="{D5CDD505-2E9C-101B-9397-08002B2CF9AE}" pid="37" name="SchvalilTelefon">
    <vt:lpwstr/>
  </property>
  <property fmtid="{D5CDD505-2E9C-101B-9397-08002B2CF9AE}" pid="38" name="SchvalilFax">
    <vt:lpwstr/>
  </property>
  <property fmtid="{D5CDD505-2E9C-101B-9397-08002B2CF9AE}" pid="39" name="Schvalil">
    <vt:lpwstr/>
  </property>
  <property fmtid="{D5CDD505-2E9C-101B-9397-08002B2CF9AE}" pid="40" name="Spis">
    <vt:lpwstr>UZSVM/P/10310/2013-HMSO</vt:lpwstr>
  </property>
  <property fmtid="{D5CDD505-2E9C-101B-9397-08002B2CF9AE}" pid="41" name="OD_BarCode">
    <vt:lpwstr>µ#18649/P/2017-HMSO@y¸</vt:lpwstr>
  </property>
  <property fmtid="{D5CDD505-2E9C-101B-9397-08002B2CF9AE}" pid="42" name="Listu">
    <vt:lpwstr>Listu</vt:lpwstr>
  </property>
  <property fmtid="{D5CDD505-2E9C-101B-9397-08002B2CF9AE}" pid="43" name="Prilohy">
    <vt:lpwstr>Prilohy</vt:lpwstr>
  </property>
  <property fmtid="{D5CDD505-2E9C-101B-9397-08002B2CF9AE}" pid="44" name="CisloFa">
    <vt:lpwstr/>
  </property>
  <property fmtid="{D5CDD505-2E9C-101B-9397-08002B2CF9AE}" pid="45" name="Poznamka">
    <vt:lpwstr>Poznamka</vt:lpwstr>
  </property>
  <property fmtid="{D5CDD505-2E9C-101B-9397-08002B2CF9AE}" pid="46" name="Utvar">
    <vt:lpwstr>Utvar</vt:lpwstr>
  </property>
  <property fmtid="{D5CDD505-2E9C-101B-9397-08002B2CF9AE}" pid="47" name="PodatelnaNazev">
    <vt:lpwstr>PodatelnaNazev</vt:lpwstr>
  </property>
  <property fmtid="{D5CDD505-2E9C-101B-9397-08002B2CF9AE}" pid="48" name="Odesilatel">
    <vt:lpwstr>Odesilatel</vt:lpwstr>
  </property>
  <property fmtid="{D5CDD505-2E9C-101B-9397-08002B2CF9AE}" pid="49" name="StatusName">
    <vt:lpwstr>StatusName</vt:lpwstr>
  </property>
  <property fmtid="{D5CDD505-2E9C-101B-9397-08002B2CF9AE}" pid="50" name="CisloKdf">
    <vt:lpwstr>CisloKdf</vt:lpwstr>
  </property>
  <property fmtid="{D5CDD505-2E9C-101B-9397-08002B2CF9AE}" pid="51" name="SpravceRozpoctuTxt">
    <vt:lpwstr>SpravceRozpoctuTxt</vt:lpwstr>
  </property>
  <property fmtid="{D5CDD505-2E9C-101B-9397-08002B2CF9AE}" pid="52" name="HlavniUcetniTxt">
    <vt:lpwstr>HlavniUcetniTxt</vt:lpwstr>
  </property>
  <property fmtid="{D5CDD505-2E9C-101B-9397-08002B2CF9AE}" pid="53" name="Ucet1">
    <vt:lpwstr>Ucet1</vt:lpwstr>
  </property>
  <property fmtid="{D5CDD505-2E9C-101B-9397-08002B2CF9AE}" pid="54" name="Ucet2">
    <vt:lpwstr>Ucet2</vt:lpwstr>
  </property>
  <property fmtid="{D5CDD505-2E9C-101B-9397-08002B2CF9AE}" pid="55" name="Ucet3">
    <vt:lpwstr>Ucet3</vt:lpwstr>
  </property>
  <property fmtid="{D5CDD505-2E9C-101B-9397-08002B2CF9AE}" pid="56" name="Ucet4">
    <vt:lpwstr>Ucet4</vt:lpwstr>
  </property>
</Properties>
</file>